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after="200" w:lineRule="auto"/>
        <w:rPr>
          <w:i w:val="0"/>
          <w:iCs w:val="0"/>
          <w:color w:val="000000"/>
          <w:sz w:val="28"/>
          <w:szCs w:val="28"/>
        </w:rPr>
      </w:pPr>
      <w:bookmarkStart w:colFirst="0" w:colLast="0" w:name="_9kzkfo9scbly" w:id="0"/>
      <w:bookmarkEnd w:id="0"/>
      <w:r w:rsidDel="00000000" w:rsidR="00000000" w:rsidRPr="00000000">
        <w:rPr>
          <w:color w:val="cccccc"/>
          <w:rtl w:val="0"/>
        </w:rPr>
        <w:br w:type="textWrapping"/>
      </w:r>
      <w:r w:rsidDel="00000000" w:rsidR="00000000" w:rsidRPr="00000000">
        <w:rPr>
          <w:rtl w:val="0"/>
        </w:rPr>
        <w:t xml:space="preserve">Gregory Emerson Strickland</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before="0" w:line="276" w:lineRule="auto"/>
        <w:rPr/>
      </w:pPr>
      <w:r w:rsidDel="00000000" w:rsidR="00000000" w:rsidRPr="00000000">
        <w:rPr>
          <w:rtl w:val="0"/>
        </w:rPr>
        <w:t xml:space="preserve">201 Lake Dale Way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before="0" w:line="276" w:lineRule="auto"/>
        <w:rPr/>
      </w:pPr>
      <w:r w:rsidDel="00000000" w:rsidR="00000000" w:rsidRPr="00000000">
        <w:rPr>
          <w:rtl w:val="0"/>
        </w:rPr>
        <w:t xml:space="preserve">Yorktown, VA 23693</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276" w:lineRule="auto"/>
        <w:rPr/>
      </w:pPr>
      <w:r w:rsidDel="00000000" w:rsidR="00000000" w:rsidRPr="00000000">
        <w:rPr>
          <w:rtl w:val="0"/>
        </w:rPr>
        <w:t xml:space="preserve">757-788-9704</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76" w:lineRule="auto"/>
        <w:rPr/>
      </w:pPr>
      <w:hyperlink r:id="rId6">
        <w:r w:rsidDel="00000000" w:rsidR="00000000" w:rsidRPr="00000000">
          <w:rPr>
            <w:color w:val="1155cc"/>
            <w:u w:val="single"/>
            <w:rtl w:val="0"/>
          </w:rPr>
          <w:t xml:space="preserve">fshnace813@gmail.com</w:t>
        </w:r>
      </w:hyperlink>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before="0" w:line="276" w:lineRule="auto"/>
        <w:rPr>
          <w:sz w:val="18"/>
          <w:szCs w:val="18"/>
        </w:rPr>
      </w:pPr>
      <w:r w:rsidDel="00000000" w:rsidR="00000000" w:rsidRPr="00000000">
        <w:rPr>
          <w:rtl w:val="0"/>
        </w:rPr>
      </w:r>
    </w:p>
    <w:p w:rsidR="00000000" w:rsidDel="00000000" w:rsidP="00000000" w:rsidRDefault="00000000" w:rsidRPr="00000000" w14:paraId="00000007">
      <w:pPr>
        <w:spacing w:before="0" w:line="276" w:lineRule="auto"/>
        <w:rPr>
          <w:rFonts w:ascii="Playfair Display" w:cs="Playfair Display" w:eastAsia="Playfair Display" w:hAnsi="Playfair Display"/>
          <w:b w:val="1"/>
          <w:bCs w:val="1"/>
          <w:sz w:val="28"/>
          <w:szCs w:val="28"/>
        </w:rPr>
      </w:pPr>
      <w:r w:rsidDel="00000000" w:rsidR="00000000" w:rsidRPr="00000000">
        <w:rPr>
          <w:rFonts w:ascii="Playfair Display" w:cs="Playfair Display" w:eastAsia="Playfair Display" w:hAnsi="Playfair Display"/>
          <w:b w:val="1"/>
          <w:bCs w:val="1"/>
          <w:sz w:val="28"/>
          <w:szCs w:val="28"/>
          <w:rtl w:val="0"/>
        </w:rPr>
        <w:t xml:space="preserve">Education</w:t>
      </w:r>
    </w:p>
    <w:p w:rsidR="00000000" w:rsidDel="00000000" w:rsidP="00000000" w:rsidRDefault="00000000" w:rsidRPr="00000000" w14:paraId="00000008">
      <w:pPr>
        <w:spacing w:before="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High School Diploma from Park Senior High, Cottage Grove, MN - June 2002</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before="0" w:line="276" w:lineRule="auto"/>
        <w:rPr>
          <w:sz w:val="18"/>
          <w:szCs w:val="18"/>
        </w:rPr>
      </w:pPr>
      <w:r w:rsidDel="00000000" w:rsidR="00000000" w:rsidRPr="00000000">
        <w:rPr>
          <w:rtl w:val="0"/>
        </w:rPr>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color w:val="000000"/>
        </w:rPr>
      </w:pPr>
      <w:bookmarkStart w:colFirst="0" w:colLast="0" w:name="_geq4z0aogbx2" w:id="1"/>
      <w:bookmarkEnd w:id="1"/>
      <w:r w:rsidDel="00000000" w:rsidR="00000000" w:rsidRPr="00000000">
        <w:rPr>
          <w:color w:val="000000"/>
          <w:rtl w:val="0"/>
        </w:rPr>
        <w:t xml:space="preserve">Experience</w:t>
      </w:r>
    </w:p>
    <w:p w:rsidR="00000000" w:rsidDel="00000000" w:rsidP="00000000" w:rsidRDefault="00000000" w:rsidRPr="00000000" w14:paraId="0000000B">
      <w:pPr>
        <w:pStyle w:val="Heading2"/>
        <w:pageBreakBefore w:val="0"/>
        <w:pBdr>
          <w:top w:space="0" w:sz="0" w:val="nil"/>
          <w:left w:space="0" w:sz="0" w:val="nil"/>
          <w:bottom w:space="0" w:sz="0" w:val="nil"/>
          <w:right w:space="0" w:sz="0" w:val="nil"/>
          <w:between w:space="0" w:sz="0" w:val="nil"/>
        </w:pBdr>
        <w:shd w:fill="auto" w:val="clear"/>
        <w:rPr>
          <w:sz w:val="20"/>
          <w:szCs w:val="20"/>
        </w:rPr>
      </w:pPr>
      <w:bookmarkStart w:colFirst="0" w:colLast="0" w:name="_9rxhj6jat29e" w:id="2"/>
      <w:bookmarkEnd w:id="2"/>
      <w:r w:rsidDel="00000000" w:rsidR="00000000" w:rsidRPr="00000000">
        <w:rPr>
          <w:sz w:val="20"/>
          <w:szCs w:val="20"/>
          <w:rtl w:val="0"/>
        </w:rPr>
        <w:t xml:space="preserve">August, 2023- Present</w:t>
      </w:r>
    </w:p>
    <w:p w:rsidR="00000000" w:rsidDel="00000000" w:rsidP="00000000" w:rsidRDefault="00000000" w:rsidRPr="00000000" w14:paraId="0000000C">
      <w:pPr>
        <w:pStyle w:val="Heading3"/>
        <w:pageBreakBefore w:val="0"/>
        <w:pBdr>
          <w:top w:space="0" w:sz="0" w:val="nil"/>
          <w:left w:space="0" w:sz="0" w:val="nil"/>
          <w:bottom w:space="0" w:sz="0" w:val="nil"/>
          <w:right w:space="0" w:sz="0" w:val="nil"/>
          <w:between w:space="0" w:sz="0" w:val="nil"/>
        </w:pBdr>
        <w:shd w:fill="auto" w:val="clear"/>
        <w:rPr>
          <w:b w:val="0"/>
          <w:bCs w:val="0"/>
          <w:i w:val="1"/>
          <w:iCs w:val="1"/>
        </w:rPr>
      </w:pPr>
      <w:bookmarkStart w:colFirst="0" w:colLast="0" w:name="_hkiyauyp2iue" w:id="3"/>
      <w:bookmarkEnd w:id="3"/>
      <w:r w:rsidDel="00000000" w:rsidR="00000000" w:rsidRPr="00000000">
        <w:rPr>
          <w:rtl w:val="0"/>
        </w:rPr>
        <w:t xml:space="preserve">Hampton Roads Academy, Newport News VA</w:t>
      </w:r>
      <w:r w:rsidDel="00000000" w:rsidR="00000000" w:rsidRPr="00000000">
        <w:rPr>
          <w:b w:val="0"/>
          <w:bCs w:val="0"/>
          <w:i w:val="1"/>
          <w:iCs w:val="1"/>
          <w:rtl w:val="0"/>
        </w:rPr>
        <w:t xml:space="preserve"> -Director of Facilities &amp; Transportation</w:t>
      </w:r>
    </w:p>
    <w:p w:rsidR="00000000" w:rsidDel="00000000" w:rsidP="00000000" w:rsidRDefault="00000000" w:rsidRPr="00000000" w14:paraId="0000000D">
      <w:pPr>
        <w:pStyle w:val="Heading3"/>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color w:val="4e4c4a"/>
          <w:sz w:val="26"/>
          <w:szCs w:val="26"/>
          <w:highlight w:val="white"/>
        </w:rPr>
      </w:pPr>
      <w:bookmarkStart w:colFirst="0" w:colLast="0" w:name="_n7hluwgz1pav" w:id="4"/>
      <w:bookmarkEnd w:id="4"/>
      <w:r w:rsidDel="00000000" w:rsidR="00000000" w:rsidRPr="00000000">
        <w:rPr>
          <w:b w:val="0"/>
          <w:bCs w:val="0"/>
          <w:sz w:val="24"/>
          <w:szCs w:val="24"/>
          <w:rtl w:val="0"/>
        </w:rPr>
        <w:t xml:space="preserve"> </w:t>
      </w:r>
      <w:r w:rsidDel="00000000" w:rsidR="00000000" w:rsidRPr="00000000">
        <w:rPr>
          <w:rFonts w:ascii="Arial" w:cs="Arial" w:eastAsia="Arial" w:hAnsi="Arial"/>
          <w:b w:val="0"/>
          <w:bCs w:val="0"/>
          <w:color w:val="4e4c4a"/>
          <w:sz w:val="26"/>
          <w:szCs w:val="26"/>
          <w:highlight w:val="white"/>
          <w:rtl w:val="0"/>
        </w:rPr>
        <w:t xml:space="preserve">Responsible for the management of the Buildings, Grounds, Athletic fields and Transportation</w:t>
      </w:r>
    </w:p>
    <w:p w:rsidR="00000000" w:rsidDel="00000000" w:rsidP="00000000" w:rsidRDefault="00000000" w:rsidRPr="00000000" w14:paraId="0000000E">
      <w:pPr>
        <w:pStyle w:val="Heading3"/>
        <w:pageBreakBefore w:val="0"/>
        <w:pBdr>
          <w:top w:space="0" w:sz="0" w:val="nil"/>
          <w:left w:space="0" w:sz="0" w:val="nil"/>
          <w:bottom w:space="0" w:sz="0" w:val="nil"/>
          <w:right w:space="0" w:sz="0" w:val="nil"/>
          <w:between w:space="0" w:sz="0" w:val="nil"/>
        </w:pBdr>
        <w:shd w:fill="auto" w:val="clear"/>
        <w:rPr>
          <w:b w:val="0"/>
          <w:bCs w:val="0"/>
          <w:sz w:val="24"/>
          <w:szCs w:val="24"/>
        </w:rPr>
      </w:pPr>
      <w:bookmarkStart w:colFirst="0" w:colLast="0" w:name="_d3akb4m8clli" w:id="5"/>
      <w:bookmarkEnd w:id="5"/>
      <w:r w:rsidDel="00000000" w:rsidR="00000000" w:rsidRPr="00000000">
        <w:rPr>
          <w:rFonts w:ascii="Arial" w:cs="Arial" w:eastAsia="Arial" w:hAnsi="Arial"/>
          <w:b w:val="0"/>
          <w:bCs w:val="0"/>
          <w:color w:val="4e4c4a"/>
          <w:sz w:val="26"/>
          <w:szCs w:val="26"/>
          <w:highlight w:val="white"/>
          <w:rtl w:val="0"/>
        </w:rPr>
        <w:t xml:space="preserve">Oversee maintenance, repair and operation of all buildings(161,000 sqr ft), grounds, athletic facilities (150 acres)and infrastructure. Develop and manage preventative maintenance programs( HVAC, Plumbing, Electrical, Roofs, Life-Safety Systems. Supervise custodial, maintenance, grounds staff; hire, train, schedule, and evaluate performance. Manage capital projects (renovations, construction, and upgrades) including contractors, timelines, and budgets. Ensure cleanliness, appearance and readiness of campus spaces for daily use and events. Oversee utilities management and energy efficiency initiatives. Direct all aspects of student transportation (bus routes, schedules, field trips, athletic team travel). Hire, train and supervise drivers and transportation staff. Ensure all school vehicles are inspected,maintained, fueled, and safe. Maintain compliance with local,state, and federal transportation regulations. Manage routing efficiency, weather-related decisions, and emergency transportation needs. Ensure compliance with building codes, fire codes, OSHA,ADA and health/safety regulations.Oversee campus safety and security systems(access control, cameras, alarms,lighting). Serve on emergency preparedness and crisis response planning(Lockdowns, evacuations, severe weather). Coordinate inspections, permits, and audits with regulatory agencies. Develop and manage facilities and transportation budgets. Negotiate and manage vendor contracts(maintenance, construction, fuel, waste, snow removal,pest control) Control costs while maintaining high standards of safety and service. Plan for long term capital needs and life cycle replacement needs. Collaborate with the Head of School, board of trustees and senior leadership on campus master plan. Support school events,athletics and extracurricular activities with space and logistics planning. Maintain records, reports and other documentation related to facilities and transportation. Communicate effectively with administrators, faculty, parents, and external partners.Model professionalism, reliability, and service-oriented leadership. Build a culture of safety, accountability, and continuous improvement. Respond calmly and decisively during emergencies or operational disruptions.</w:t>
      </w:r>
      <w:r w:rsidDel="00000000" w:rsidR="00000000" w:rsidRPr="00000000">
        <w:rPr>
          <w:rtl w:val="0"/>
        </w:rPr>
      </w:r>
    </w:p>
    <w:p w:rsidR="00000000" w:rsidDel="00000000" w:rsidP="00000000" w:rsidRDefault="00000000" w:rsidRPr="00000000" w14:paraId="0000000F">
      <w:pPr>
        <w:pStyle w:val="Heading2"/>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Style w:val="Heading2"/>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Style w:val="Heading2"/>
        <w:pageBreakBefore w:val="0"/>
        <w:pBdr>
          <w:top w:space="0" w:sz="0" w:val="nil"/>
          <w:left w:space="0" w:sz="0" w:val="nil"/>
          <w:bottom w:space="0" w:sz="0" w:val="nil"/>
          <w:right w:space="0" w:sz="0" w:val="nil"/>
          <w:between w:space="0" w:sz="0" w:val="nil"/>
        </w:pBdr>
        <w:shd w:fill="auto" w:val="clear"/>
        <w:rPr>
          <w:color w:val="666666"/>
          <w:sz w:val="20"/>
          <w:szCs w:val="20"/>
        </w:rPr>
      </w:pPr>
      <w:bookmarkStart w:colFirst="0" w:colLast="0" w:name="_ogwl5nhbqatk" w:id="6"/>
      <w:bookmarkEnd w:id="6"/>
      <w:r w:rsidDel="00000000" w:rsidR="00000000" w:rsidRPr="00000000">
        <w:rPr>
          <w:sz w:val="20"/>
          <w:szCs w:val="20"/>
          <w:rtl w:val="0"/>
        </w:rPr>
        <w:t xml:space="preserve">September 2018-October 2023</w:t>
      </w:r>
      <w:r w:rsidDel="00000000" w:rsidR="00000000" w:rsidRPr="00000000">
        <w:rPr>
          <w:rtl w:val="0"/>
        </w:rPr>
      </w:r>
    </w:p>
    <w:p w:rsidR="00000000" w:rsidDel="00000000" w:rsidP="00000000" w:rsidRDefault="00000000" w:rsidRPr="00000000" w14:paraId="00000012">
      <w:pPr>
        <w:pStyle w:val="Heading3"/>
        <w:pageBreakBefore w:val="0"/>
        <w:pBdr>
          <w:top w:space="0" w:sz="0" w:val="nil"/>
          <w:left w:space="0" w:sz="0" w:val="nil"/>
          <w:bottom w:space="0" w:sz="0" w:val="nil"/>
          <w:right w:space="0" w:sz="0" w:val="nil"/>
          <w:between w:space="0" w:sz="0" w:val="nil"/>
        </w:pBdr>
        <w:shd w:fill="auto" w:val="clear"/>
        <w:rPr>
          <w:b w:val="0"/>
          <w:bCs w:val="0"/>
          <w:i w:val="1"/>
          <w:iCs w:val="1"/>
        </w:rPr>
      </w:pPr>
      <w:bookmarkStart w:colFirst="0" w:colLast="0" w:name="_ct2h7zm0wp9o" w:id="7"/>
      <w:bookmarkEnd w:id="7"/>
      <w:r w:rsidDel="00000000" w:rsidR="00000000" w:rsidRPr="00000000">
        <w:rPr>
          <w:rtl w:val="0"/>
        </w:rPr>
        <w:t xml:space="preserve">C &amp; R Lawn And Landscape Management LLC, Yorktown VA</w:t>
      </w:r>
      <w:r w:rsidDel="00000000" w:rsidR="00000000" w:rsidRPr="00000000">
        <w:rPr>
          <w:b w:val="0"/>
          <w:bCs w:val="0"/>
          <w:i w:val="1"/>
          <w:iCs w:val="1"/>
          <w:rtl w:val="0"/>
        </w:rPr>
        <w:t xml:space="preserve"> - Owner/Operator</w:t>
      </w:r>
    </w:p>
    <w:p w:rsidR="00000000" w:rsidDel="00000000" w:rsidP="00000000" w:rsidRDefault="00000000" w:rsidRPr="00000000" w14:paraId="00000013">
      <w:pPr>
        <w:rPr>
          <w:rFonts w:ascii="Arial" w:cs="Arial" w:eastAsia="Arial" w:hAnsi="Arial"/>
          <w:color w:val="4e4c4a"/>
          <w:sz w:val="24"/>
          <w:szCs w:val="24"/>
          <w:highlight w:val="white"/>
        </w:rPr>
      </w:pPr>
      <w:r w:rsidDel="00000000" w:rsidR="00000000" w:rsidRPr="00000000">
        <w:rPr>
          <w:rFonts w:ascii="Arial" w:cs="Arial" w:eastAsia="Arial" w:hAnsi="Arial"/>
          <w:color w:val="4e4c4a"/>
          <w:sz w:val="24"/>
          <w:szCs w:val="24"/>
          <w:highlight w:val="white"/>
          <w:rtl w:val="0"/>
        </w:rPr>
        <w:t xml:space="preserve">Self-employed landscape, athletic field maintenance, and turf care business owner with over 25 years of experience supporting municipal, government, and educational facilities. Extensive background in sports turf management, grounds maintenance, contract compliance, safety oversight, budgeting, and crew supervision. Demonstrated ability to meet government performance standards, maintain public facilities, and manage multiple sites while adhering to environmental and safety regulations. Provide full-service grounds, landscape, and athletic field maintenance for municipal agencies, school districts, commercial facilities, and residential clients. Maintain baseball, football, soccer, lacrosse and multi-use athletic fields to institutional standards, improving safety and turf performance. Perform scheduled mowing, edging, trimming, aeration, dethatching, overseeding, fertilization, and integrated pest management</w:t>
      </w:r>
    </w:p>
    <w:p w:rsidR="00000000" w:rsidDel="00000000" w:rsidP="00000000" w:rsidRDefault="00000000" w:rsidRPr="00000000" w14:paraId="00000014">
      <w:pPr>
        <w:rPr>
          <w:rFonts w:ascii="Arial" w:cs="Arial" w:eastAsia="Arial" w:hAnsi="Arial"/>
          <w:color w:val="4e4c4a"/>
          <w:sz w:val="24"/>
          <w:szCs w:val="24"/>
          <w:highlight w:val="white"/>
        </w:rPr>
      </w:pPr>
      <w:r w:rsidDel="00000000" w:rsidR="00000000" w:rsidRPr="00000000">
        <w:rPr>
          <w:rFonts w:ascii="Arial" w:cs="Arial" w:eastAsia="Arial" w:hAnsi="Arial"/>
          <w:color w:val="4e4c4a"/>
          <w:sz w:val="24"/>
          <w:szCs w:val="24"/>
          <w:highlight w:val="white"/>
          <w:rtl w:val="0"/>
        </w:rPr>
        <w:t xml:space="preserve">Manage irrigation systems including seasonal startup/shutdown, repairs, and water conservation practices. Supervise and train crews of employees; assign daily tasks and ensure quality control. Develop work schedules and seasonal maintenance plans aligned with government contract requirements. Prepare bids, estimates, and invoices for public sector contracts and RFPs. Maintain compliance with OSHA standards, environmental regulations, and pesticide application laws. Inspect sites and address hazards to ensure public safety and ADA-compliant access. Maintain and repair commercial turf equipment, reducing downtime and operating costs.Coordinate emergency response services including storm cleanup and field restoration, and snow removal services. Maintain detailed service records, safety logs, and maintenance reports. Athletic field construction &amp; maintenance. Turf diagnostics and soil management. Irrigation systems &amp; water management. Commercial mowing (rotary &amp; reel). Fertilizer and pesticide application. Equipment operation (tractors, skid steers, aerators)</w:t>
      </w:r>
    </w:p>
    <w:p w:rsidR="00000000" w:rsidDel="00000000" w:rsidP="00000000" w:rsidRDefault="00000000" w:rsidRPr="00000000" w14:paraId="00000015">
      <w:pPr>
        <w:rPr>
          <w:rFonts w:ascii="Arial" w:cs="Arial" w:eastAsia="Arial" w:hAnsi="Arial"/>
          <w:color w:val="4e4c4a"/>
          <w:sz w:val="24"/>
          <w:szCs w:val="24"/>
          <w:highlight w:val="white"/>
        </w:rPr>
      </w:pPr>
      <w:r w:rsidDel="00000000" w:rsidR="00000000" w:rsidRPr="00000000">
        <w:rPr>
          <w:rFonts w:ascii="Arial" w:cs="Arial" w:eastAsia="Arial" w:hAnsi="Arial"/>
          <w:color w:val="4e4c4a"/>
          <w:sz w:val="24"/>
          <w:szCs w:val="24"/>
          <w:highlight w:val="white"/>
          <w:rtl w:val="0"/>
        </w:rPr>
        <w:t xml:space="preserve">Grounds safety inspections,State Pesticide Virginia Applicator License.OSHA Safety Training</w:t>
      </w:r>
    </w:p>
    <w:p w:rsidR="00000000" w:rsidDel="00000000" w:rsidP="00000000" w:rsidRDefault="00000000" w:rsidRPr="00000000" w14:paraId="00000016">
      <w:pPr>
        <w:rPr/>
      </w:pPr>
      <w:r w:rsidDel="00000000" w:rsidR="00000000" w:rsidRPr="00000000">
        <w:rPr>
          <w:rFonts w:ascii="Arial" w:cs="Arial" w:eastAsia="Arial" w:hAnsi="Arial"/>
          <w:color w:val="4e4c4a"/>
          <w:sz w:val="24"/>
          <w:szCs w:val="24"/>
          <w:highlight w:val="white"/>
          <w:rtl w:val="0"/>
        </w:rPr>
        <w:t xml:space="preserve">First Aid / CPR</w:t>
      </w:r>
      <w:r w:rsidDel="00000000" w:rsidR="00000000" w:rsidRPr="00000000">
        <w:rPr>
          <w:rtl w:val="0"/>
        </w:rPr>
      </w:r>
    </w:p>
    <w:p w:rsidR="00000000" w:rsidDel="00000000" w:rsidP="00000000" w:rsidRDefault="00000000" w:rsidRPr="00000000" w14:paraId="00000017">
      <w:pPr>
        <w:pStyle w:val="Heading2"/>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rPr>
          <w:sz w:val="20"/>
          <w:szCs w:val="20"/>
        </w:rPr>
      </w:pPr>
      <w:bookmarkStart w:colFirst="0" w:colLast="0" w:name="_w98c75vy6vuv" w:id="8"/>
      <w:bookmarkEnd w:id="8"/>
      <w:r w:rsidDel="00000000" w:rsidR="00000000" w:rsidRPr="00000000">
        <w:rPr>
          <w:sz w:val="20"/>
          <w:szCs w:val="20"/>
          <w:rtl w:val="0"/>
        </w:rPr>
        <w:t xml:space="preserve">December , 2017- August 2018</w:t>
      </w:r>
    </w:p>
    <w:p w:rsidR="00000000" w:rsidDel="00000000" w:rsidP="00000000" w:rsidRDefault="00000000" w:rsidRPr="00000000" w14:paraId="00000019">
      <w:pPr>
        <w:pStyle w:val="Heading3"/>
        <w:pageBreakBefore w:val="0"/>
        <w:pBdr>
          <w:top w:space="0" w:sz="0" w:val="nil"/>
          <w:left w:space="0" w:sz="0" w:val="nil"/>
          <w:bottom w:space="0" w:sz="0" w:val="nil"/>
          <w:right w:space="0" w:sz="0" w:val="nil"/>
          <w:between w:space="0" w:sz="0" w:val="nil"/>
        </w:pBdr>
        <w:shd w:fill="auto" w:val="clear"/>
        <w:rPr>
          <w:b w:val="0"/>
          <w:bCs w:val="0"/>
          <w:i w:val="1"/>
          <w:iCs w:val="1"/>
        </w:rPr>
      </w:pPr>
      <w:bookmarkStart w:colFirst="0" w:colLast="0" w:name="_2ulgs18fkvbj" w:id="9"/>
      <w:bookmarkEnd w:id="9"/>
      <w:r w:rsidDel="00000000" w:rsidR="00000000" w:rsidRPr="00000000">
        <w:rPr>
          <w:rtl w:val="0"/>
        </w:rPr>
        <w:t xml:space="preserve">Hampton University, Hampton VA</w:t>
      </w:r>
      <w:r w:rsidDel="00000000" w:rsidR="00000000" w:rsidRPr="00000000">
        <w:rPr>
          <w:b w:val="0"/>
          <w:bCs w:val="0"/>
          <w:i w:val="1"/>
          <w:iCs w:val="1"/>
          <w:rtl w:val="0"/>
        </w:rPr>
        <w:t xml:space="preserve"> - Grounds Supervisor</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Provided strategic leadership and operational oversight for all exterior campus environments across a 330-acre university campus supporting academic, residential, athletic, research, and public spaces. Developed and implemented short- and long-term grounds management strategies aligned with the university’s campus master plan and institutional priorities. Directed daily operations for landscape maintenance, turf and athletic fields, tree care, irrigation systems, walkways, parking areas, and seasonal changeovers.</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Led and supervised supervisors and grounds staff, including full-time, seasonal, and contracted personnel, with responsibility for workforce planning, performance management, training, and professional development. Administered annual operating and capital budgets, ensuring fiscal accountability, cost control, and long-term asset sustainability. Managed vendor and contractor relationships for landscaping, arboriculture, snow and ice removal, and specialty services in compliance with university procurement and safety standards.</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Advanced institutional sustainability goals through integrated pest management, water conservation initiatives, native and adaptive plantings, and environmentally responsible landscape practices. Ensured compliance with ADA accessibility standards, environmental regulations, and campus safety requirements across all exterior spaces.</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Collaborated closely with Athletics, Housing and Residential Life, Events, Research, and Public Safety to support the academic calendar, major campus events, and emergency preparedness. Planned and executed grounds support for commencement, homecoming, and other high-profile university events, ensuring campus readiness and positive public presentation. Served as a subject-matter expert for landscape design and exterior infrastructure on capital projects and renovations, and participated in university committees related to facilities planning, sustainability, and campus operations. Led snow and ice management operations and responded to weather-related and after-hours campus emergencies. Reduced grounds operating costs through process improvements and contract renegotiations.Implemented sustainability initiatives resulting in reduction in water use and chemical applications.Successfully supported major campus events annually without safety incidents.</w:t>
      </w:r>
    </w:p>
    <w:p w:rsidR="00000000" w:rsidDel="00000000" w:rsidP="00000000" w:rsidRDefault="00000000" w:rsidRPr="00000000" w14:paraId="0000001E">
      <w:pPr>
        <w:spacing w:after="240" w:before="240" w:line="120" w:lineRule="auto"/>
        <w:rPr>
          <w:rFonts w:ascii="Lato Light" w:cs="Lato Light" w:eastAsia="Lato Light" w:hAnsi="Lato Light"/>
        </w:rPr>
      </w:pPr>
      <w:r w:rsidDel="00000000" w:rsidR="00000000" w:rsidRPr="00000000">
        <w:rPr>
          <w:rFonts w:ascii="Lato Light" w:cs="Lato Light" w:eastAsia="Lato Light" w:hAnsi="Lato Light"/>
          <w:rtl w:val="0"/>
        </w:rPr>
        <w:t xml:space="preserve">May 2012-December 2017</w:t>
      </w:r>
    </w:p>
    <w:p w:rsidR="00000000" w:rsidDel="00000000" w:rsidP="00000000" w:rsidRDefault="00000000" w:rsidRPr="00000000" w14:paraId="0000001F">
      <w:pPr>
        <w:spacing w:after="240" w:before="240" w:line="60" w:lineRule="auto"/>
        <w:rPr>
          <w:rFonts w:ascii="Playfair Display" w:cs="Playfair Display" w:eastAsia="Playfair Display" w:hAnsi="Playfair Display"/>
          <w:i w:val="1"/>
          <w:iCs w:val="1"/>
          <w:sz w:val="22"/>
          <w:szCs w:val="22"/>
        </w:rPr>
      </w:pPr>
      <w:r w:rsidDel="00000000" w:rsidR="00000000" w:rsidRPr="00000000">
        <w:rPr>
          <w:rFonts w:ascii="Playfair Display" w:cs="Playfair Display" w:eastAsia="Playfair Display" w:hAnsi="Playfair Display"/>
          <w:b w:val="1"/>
          <w:bCs w:val="1"/>
          <w:sz w:val="24"/>
          <w:szCs w:val="24"/>
          <w:rtl w:val="0"/>
        </w:rPr>
        <w:t xml:space="preserve">Venture Turf Management LLC, Yorktown VA - </w:t>
      </w:r>
      <w:r w:rsidDel="00000000" w:rsidR="00000000" w:rsidRPr="00000000">
        <w:rPr>
          <w:rFonts w:ascii="Playfair Display" w:cs="Playfair Display" w:eastAsia="Playfair Display" w:hAnsi="Playfair Display"/>
          <w:i w:val="1"/>
          <w:iCs w:val="1"/>
          <w:sz w:val="22"/>
          <w:szCs w:val="22"/>
          <w:rtl w:val="0"/>
        </w:rPr>
        <w:t xml:space="preserve">Operations Manager </w:t>
      </w:r>
    </w:p>
    <w:p w:rsidR="00000000" w:rsidDel="00000000" w:rsidP="00000000" w:rsidRDefault="00000000" w:rsidRPr="00000000" w14:paraId="00000020">
      <w:pPr>
        <w:spacing w:after="240" w:before="240" w:line="240" w:lineRule="auto"/>
        <w:rPr>
          <w:sz w:val="24"/>
          <w:szCs w:val="24"/>
        </w:rPr>
      </w:pPr>
      <w:r w:rsidDel="00000000" w:rsidR="00000000" w:rsidRPr="00000000">
        <w:rPr>
          <w:sz w:val="24"/>
          <w:szCs w:val="24"/>
          <w:rtl w:val="0"/>
        </w:rPr>
        <w:t xml:space="preserve">Directed day-to-day operations across multiple service lines including lawn care, athletic field maintenance, golf course services, and landscape management for a private company generating approximately $15M in annual revenue. Translated company strategy into operational plans that drove service quality, profitability, and scalable growth.</w:t>
      </w:r>
    </w:p>
    <w:p w:rsidR="00000000" w:rsidDel="00000000" w:rsidP="00000000" w:rsidRDefault="00000000" w:rsidRPr="00000000" w14:paraId="00000021">
      <w:pPr>
        <w:spacing w:after="240" w:before="240" w:line="240" w:lineRule="auto"/>
        <w:rPr>
          <w:sz w:val="24"/>
          <w:szCs w:val="24"/>
        </w:rPr>
      </w:pPr>
      <w:r w:rsidDel="00000000" w:rsidR="00000000" w:rsidRPr="00000000">
        <w:rPr>
          <w:sz w:val="24"/>
          <w:szCs w:val="24"/>
          <w:rtl w:val="0"/>
        </w:rPr>
        <w:t xml:space="preserve">Oversaw multi-site field operations, scheduling, routing, and production standards to maximize labor efficiency and margin performance. Managed operational budgets, labor targets, and job costing, partnering with leadership to forecast seasonal demand and capacity. Monitored KPIs such as gross margin, labor utilization, equipment productivity, and service completion rates to drive continuous improvement.</w:t>
      </w:r>
    </w:p>
    <w:p w:rsidR="00000000" w:rsidDel="00000000" w:rsidP="00000000" w:rsidRDefault="00000000" w:rsidRPr="00000000" w14:paraId="00000022">
      <w:pPr>
        <w:spacing w:after="240" w:before="240" w:line="240" w:lineRule="auto"/>
        <w:rPr>
          <w:sz w:val="24"/>
          <w:szCs w:val="24"/>
        </w:rPr>
      </w:pPr>
      <w:r w:rsidDel="00000000" w:rsidR="00000000" w:rsidRPr="00000000">
        <w:rPr>
          <w:sz w:val="24"/>
          <w:szCs w:val="24"/>
          <w:rtl w:val="0"/>
        </w:rPr>
        <w:t xml:space="preserve">Led, mentored, and developed area managers, supervisors, crew leaders, and seasonal field staff, establishing performance expectations, training programs, and accountability systems. Played a key role in recruiting, onboarding, retention, and succession planning while fostering a culture of safety, professionalism, and operational excellence.</w:t>
      </w:r>
    </w:p>
    <w:p w:rsidR="00000000" w:rsidDel="00000000" w:rsidP="00000000" w:rsidRDefault="00000000" w:rsidRPr="00000000" w14:paraId="00000023">
      <w:pPr>
        <w:spacing w:after="240" w:before="240" w:line="240" w:lineRule="auto"/>
        <w:rPr>
          <w:sz w:val="24"/>
          <w:szCs w:val="24"/>
        </w:rPr>
      </w:pPr>
      <w:r w:rsidDel="00000000" w:rsidR="00000000" w:rsidRPr="00000000">
        <w:rPr>
          <w:sz w:val="24"/>
          <w:szCs w:val="24"/>
          <w:rtl w:val="0"/>
        </w:rPr>
        <w:t xml:space="preserve">Ensured high levels of customer satisfaction across residential, commercial, athletic, and golf clients, serving as escalation point for service issues and quality concerns. Partnered with sales and account management teams to support contract renewals, upselling, and the successful launch of new services.</w:t>
      </w:r>
    </w:p>
    <w:p w:rsidR="00000000" w:rsidDel="00000000" w:rsidP="00000000" w:rsidRDefault="00000000" w:rsidRPr="00000000" w14:paraId="00000024">
      <w:pPr>
        <w:spacing w:after="240" w:before="240" w:line="240" w:lineRule="auto"/>
        <w:rPr>
          <w:sz w:val="24"/>
          <w:szCs w:val="24"/>
        </w:rPr>
      </w:pPr>
      <w:r w:rsidDel="00000000" w:rsidR="00000000" w:rsidRPr="00000000">
        <w:rPr>
          <w:sz w:val="24"/>
          <w:szCs w:val="24"/>
          <w:rtl w:val="0"/>
        </w:rPr>
        <w:t xml:space="preserve">Oversaw fleet, equipment, and asset management including mowers, specialized turf equipment, and vehicles, reducing downtime and controlling capital and maintenance costs. Ensured compliance with OSHA, DOT, pesticide application, and environmental regulations, leading safety training and incident management.</w:t>
      </w:r>
    </w:p>
    <w:p w:rsidR="00000000" w:rsidDel="00000000" w:rsidP="00000000" w:rsidRDefault="00000000" w:rsidRPr="00000000" w14:paraId="00000025">
      <w:pPr>
        <w:spacing w:after="240" w:before="240" w:line="240" w:lineRule="auto"/>
        <w:rPr>
          <w:sz w:val="24"/>
          <w:szCs w:val="24"/>
        </w:rPr>
      </w:pPr>
      <w:r w:rsidDel="00000000" w:rsidR="00000000" w:rsidRPr="00000000">
        <w:rPr>
          <w:sz w:val="24"/>
          <w:szCs w:val="24"/>
          <w:rtl w:val="0"/>
        </w:rPr>
        <w:t xml:space="preserve">Identified operational inefficiencies and implemented process improvements that improved productivity, reduced costs, and supported geographic expansion and business growth.</w:t>
      </w:r>
    </w:p>
    <w:p w:rsidR="00000000" w:rsidDel="00000000" w:rsidP="00000000" w:rsidRDefault="00000000" w:rsidRPr="00000000" w14:paraId="00000026">
      <w:pPr>
        <w:spacing w:after="240" w:before="240" w:line="240" w:lineRule="auto"/>
        <w:rPr>
          <w:rFonts w:ascii="Lato Light" w:cs="Lato Light" w:eastAsia="Lato Light" w:hAnsi="Lato Light"/>
          <w:sz w:val="22"/>
          <w:szCs w:val="22"/>
        </w:rPr>
      </w:pPr>
      <w:r w:rsidDel="00000000" w:rsidR="00000000" w:rsidRPr="00000000">
        <w:rPr>
          <w:rtl w:val="0"/>
        </w:rPr>
      </w:r>
    </w:p>
    <w:p w:rsidR="00000000" w:rsidDel="00000000" w:rsidP="00000000" w:rsidRDefault="00000000" w:rsidRPr="00000000" w14:paraId="00000027">
      <w:pPr>
        <w:spacing w:after="240" w:before="240" w:line="240" w:lineRule="auto"/>
        <w:rPr>
          <w:rFonts w:ascii="Lato Light" w:cs="Lato Light" w:eastAsia="Lato Light" w:hAnsi="Lato Light"/>
          <w:sz w:val="22"/>
          <w:szCs w:val="22"/>
        </w:rPr>
      </w:pPr>
      <w:r w:rsidDel="00000000" w:rsidR="00000000" w:rsidRPr="00000000">
        <w:rPr>
          <w:rtl w:val="0"/>
        </w:rPr>
      </w:r>
    </w:p>
    <w:p w:rsidR="00000000" w:rsidDel="00000000" w:rsidP="00000000" w:rsidRDefault="00000000" w:rsidRPr="00000000" w14:paraId="00000028">
      <w:pPr>
        <w:spacing w:after="240" w:before="240" w:line="240" w:lineRule="auto"/>
        <w:rPr>
          <w:rFonts w:ascii="Lato Light" w:cs="Lato Light" w:eastAsia="Lato Light" w:hAnsi="Lato Light"/>
          <w:sz w:val="22"/>
          <w:szCs w:val="22"/>
        </w:rPr>
      </w:pPr>
      <w:r w:rsidDel="00000000" w:rsidR="00000000" w:rsidRPr="00000000">
        <w:rPr>
          <w:rtl w:val="0"/>
        </w:rPr>
      </w:r>
    </w:p>
    <w:p w:rsidR="00000000" w:rsidDel="00000000" w:rsidP="00000000" w:rsidRDefault="00000000" w:rsidRPr="00000000" w14:paraId="00000029">
      <w:pPr>
        <w:spacing w:after="240" w:before="240" w:line="240" w:lineRule="auto"/>
        <w:rPr>
          <w:rFonts w:ascii="Lato Light" w:cs="Lato Light" w:eastAsia="Lato Light" w:hAnsi="Lato Light"/>
          <w:sz w:val="22"/>
          <w:szCs w:val="22"/>
        </w:rPr>
      </w:pPr>
      <w:r w:rsidDel="00000000" w:rsidR="00000000" w:rsidRPr="00000000">
        <w:rPr>
          <w:rFonts w:ascii="Lato Light" w:cs="Lato Light" w:eastAsia="Lato Light" w:hAnsi="Lato Light"/>
          <w:sz w:val="22"/>
          <w:szCs w:val="22"/>
          <w:rtl w:val="0"/>
        </w:rPr>
        <w:t xml:space="preserve">April  2010- May 2012</w:t>
      </w:r>
    </w:p>
    <w:p w:rsidR="00000000" w:rsidDel="00000000" w:rsidP="00000000" w:rsidRDefault="00000000" w:rsidRPr="00000000" w14:paraId="0000002A">
      <w:pPr>
        <w:spacing w:after="240" w:before="240" w:line="120" w:lineRule="auto"/>
        <w:rPr>
          <w:rFonts w:ascii="Playfair Display" w:cs="Playfair Display" w:eastAsia="Playfair Display" w:hAnsi="Playfair Display"/>
          <w:i w:val="1"/>
          <w:iCs w:val="1"/>
          <w:sz w:val="24"/>
          <w:szCs w:val="24"/>
        </w:rPr>
      </w:pPr>
      <w:r w:rsidDel="00000000" w:rsidR="00000000" w:rsidRPr="00000000">
        <w:rPr>
          <w:rFonts w:ascii="Playfair Display" w:cs="Playfair Display" w:eastAsia="Playfair Display" w:hAnsi="Playfair Display"/>
          <w:b w:val="1"/>
          <w:bCs w:val="1"/>
          <w:sz w:val="24"/>
          <w:szCs w:val="24"/>
          <w:rtl w:val="0"/>
        </w:rPr>
        <w:t xml:space="preserve">City Of Newport News Waterworks </w:t>
      </w:r>
      <w:r w:rsidDel="00000000" w:rsidR="00000000" w:rsidRPr="00000000">
        <w:rPr>
          <w:sz w:val="22"/>
          <w:szCs w:val="22"/>
          <w:rtl w:val="0"/>
        </w:rPr>
        <w:t xml:space="preserve">-</w:t>
      </w:r>
      <w:r w:rsidDel="00000000" w:rsidR="00000000" w:rsidRPr="00000000">
        <w:rPr>
          <w:rFonts w:ascii="Playfair Display" w:cs="Playfair Display" w:eastAsia="Playfair Display" w:hAnsi="Playfair Display"/>
          <w:i w:val="1"/>
          <w:iCs w:val="1"/>
          <w:sz w:val="24"/>
          <w:szCs w:val="24"/>
          <w:rtl w:val="0"/>
        </w:rPr>
        <w:t xml:space="preserve">Crew Supervisor A, Natural Resources Division</w:t>
      </w:r>
    </w:p>
    <w:p w:rsidR="00000000" w:rsidDel="00000000" w:rsidP="00000000" w:rsidRDefault="00000000" w:rsidRPr="00000000" w14:paraId="0000002B">
      <w:pPr>
        <w:spacing w:after="240" w:before="240" w:line="240" w:lineRule="auto"/>
        <w:rPr>
          <w:sz w:val="24"/>
          <w:szCs w:val="24"/>
        </w:rPr>
      </w:pPr>
      <w:r w:rsidDel="00000000" w:rsidR="00000000" w:rsidRPr="00000000">
        <w:rPr>
          <w:sz w:val="24"/>
          <w:szCs w:val="24"/>
          <w:rtl w:val="0"/>
        </w:rPr>
        <w:t xml:space="preserve">Leader of a crew maintaining grounds on Newport News Waterworks property. Tasks include but are not limited to: mowing, weed eating, pruning, aerate and seeding, fertilizer application, felling trees, maintaining fire trails. Identifies and resolves operating difficulties, excellent time management and organizational skills and the ability to accomplish many tasks simultaneously in fast paced environment. Conducted evaluations on supervised staff, processed work orders, managed supplies assigned to work truck, kept pesticide records.Took the initiative and designed and presented an improvement plan to the Lee Hall Maintenance Operations Center and Water Treatment Plant. Led a crew of maintenance personnel to renovate landscaping environments of the Lee Hall Maintenance Operations Center and Water Treatment Plant. Current duties are enhanced by certifications in first aid/ CPR/AED, Stihl chain saw safety and flagging; as well as High Performance Organization (HPO) training and the Federal Emergency Management Agency’s National Incident Management System (NIMS) course. Certification as a commercial applicator in Ornamental Tree and Shrub and Turf pest control (3-A and 3-B)and Department of Game and Inland Fisheries Boating Safety Education</w:t>
      </w:r>
    </w:p>
    <w:p w:rsidR="00000000" w:rsidDel="00000000" w:rsidP="00000000" w:rsidRDefault="00000000" w:rsidRPr="00000000" w14:paraId="0000002C">
      <w:pPr>
        <w:spacing w:after="240" w:before="240" w:line="240" w:lineRule="auto"/>
        <w:rPr>
          <w:rFonts w:ascii="Lato Light" w:cs="Lato Light" w:eastAsia="Lato Light" w:hAnsi="Lato Light"/>
          <w:sz w:val="22"/>
          <w:szCs w:val="22"/>
        </w:rPr>
      </w:pPr>
      <w:r w:rsidDel="00000000" w:rsidR="00000000" w:rsidRPr="00000000">
        <w:rPr>
          <w:rFonts w:ascii="Lato Light" w:cs="Lato Light" w:eastAsia="Lato Light" w:hAnsi="Lato Light"/>
          <w:sz w:val="22"/>
          <w:szCs w:val="22"/>
          <w:rtl w:val="0"/>
        </w:rPr>
        <w:t xml:space="preserve">February 2005-April 2010</w:t>
      </w:r>
    </w:p>
    <w:p w:rsidR="00000000" w:rsidDel="00000000" w:rsidP="00000000" w:rsidRDefault="00000000" w:rsidRPr="00000000" w14:paraId="0000002D">
      <w:pPr>
        <w:spacing w:after="240" w:before="240" w:line="120" w:lineRule="auto"/>
        <w:rPr>
          <w:sz w:val="22"/>
          <w:szCs w:val="22"/>
        </w:rPr>
      </w:pPr>
      <w:r w:rsidDel="00000000" w:rsidR="00000000" w:rsidRPr="00000000">
        <w:rPr>
          <w:rFonts w:ascii="Playfair Display" w:cs="Playfair Display" w:eastAsia="Playfair Display" w:hAnsi="Playfair Display"/>
          <w:b w:val="1"/>
          <w:bCs w:val="1"/>
          <w:sz w:val="24"/>
          <w:szCs w:val="24"/>
          <w:rtl w:val="0"/>
        </w:rPr>
        <w:t xml:space="preserve">Coastal Landscaping, Newport News, VA</w:t>
      </w:r>
      <w:r w:rsidDel="00000000" w:rsidR="00000000" w:rsidRPr="00000000">
        <w:rPr>
          <w:sz w:val="22"/>
          <w:szCs w:val="22"/>
          <w:rtl w:val="0"/>
        </w:rPr>
        <w:t xml:space="preserve">- </w:t>
      </w:r>
      <w:r w:rsidDel="00000000" w:rsidR="00000000" w:rsidRPr="00000000">
        <w:rPr>
          <w:rFonts w:ascii="Playfair Display" w:cs="Playfair Display" w:eastAsia="Playfair Display" w:hAnsi="Playfair Display"/>
          <w:i w:val="1"/>
          <w:iCs w:val="1"/>
          <w:sz w:val="24"/>
          <w:szCs w:val="24"/>
          <w:rtl w:val="0"/>
        </w:rPr>
        <w:t xml:space="preserve">Owner and Chief Operating Officer,</w:t>
      </w:r>
      <w:r w:rsidDel="00000000" w:rsidR="00000000" w:rsidRPr="00000000">
        <w:rPr>
          <w:sz w:val="22"/>
          <w:szCs w:val="22"/>
          <w:rtl w:val="0"/>
        </w:rPr>
        <w:t xml:space="preserve"> </w:t>
      </w:r>
    </w:p>
    <w:p w:rsidR="00000000" w:rsidDel="00000000" w:rsidP="00000000" w:rsidRDefault="00000000" w:rsidRPr="00000000" w14:paraId="0000002E">
      <w:pPr>
        <w:spacing w:after="240" w:before="240" w:line="240" w:lineRule="auto"/>
        <w:rPr>
          <w:sz w:val="22"/>
          <w:szCs w:val="22"/>
        </w:rPr>
      </w:pPr>
      <w:r w:rsidDel="00000000" w:rsidR="00000000" w:rsidRPr="00000000">
        <w:rPr>
          <w:sz w:val="22"/>
          <w:szCs w:val="22"/>
          <w:rtl w:val="0"/>
        </w:rPr>
        <w:t xml:space="preserve">Founded independently owned landscaping business in the Hampton Roads area and was sole executive in charge of marketing, providing estimates to customers and offered them a wide range of services such as designing, installing and maintenance of landscapes to include turf areas, pruning mulching, installation of new turf areas, shrubbery, flowers and bulbs, fertilizer applications, irrigation repair, low voltage landscape lighting and installation of hardscapes. Through establishing contacts and ensuring customer satisfaction, supervised multiple skilled crews in the maintenance of over 70 residential and commercial landscapes such as Boston Market, La Quinta Inn and Golden Corral. Coordinated schedule and responded to emergency situations, such as snow removal needs. Responsible for overall safety of crews while on the job, contacted Miss Utility as needed. Set proper preventative maintenance and routine checklist for equipment and vehicles. Coordinated route sheets and work schedules. Performed administrative work such as being responsible for budget of company, processing billing, entry of work orders to Peachtree software for invoices and time sheets, daily expense reports, experience using MS Excel and Word, Establishing time and production records such as route sheets, took inventory and purchased supplies as necessary,</w:t>
      </w:r>
    </w:p>
    <w:p w:rsidR="00000000" w:rsidDel="00000000" w:rsidP="00000000" w:rsidRDefault="00000000" w:rsidRPr="00000000" w14:paraId="0000002F">
      <w:pPr>
        <w:spacing w:after="240" w:before="240" w:line="240" w:lineRule="auto"/>
        <w:rPr>
          <w:rFonts w:ascii="Lato Light" w:cs="Lato Light" w:eastAsia="Lato Light" w:hAnsi="Lato Light"/>
          <w:sz w:val="22"/>
          <w:szCs w:val="22"/>
        </w:rPr>
      </w:pPr>
      <w:r w:rsidDel="00000000" w:rsidR="00000000" w:rsidRPr="00000000">
        <w:rPr>
          <w:rtl w:val="0"/>
        </w:rPr>
      </w:r>
    </w:p>
    <w:p w:rsidR="00000000" w:rsidDel="00000000" w:rsidP="00000000" w:rsidRDefault="00000000" w:rsidRPr="00000000" w14:paraId="00000030">
      <w:pPr>
        <w:spacing w:after="240" w:before="240" w:line="240" w:lineRule="auto"/>
        <w:rPr>
          <w:rFonts w:ascii="Lato Light" w:cs="Lato Light" w:eastAsia="Lato Light" w:hAnsi="Lato Light"/>
          <w:sz w:val="22"/>
          <w:szCs w:val="22"/>
        </w:rPr>
      </w:pPr>
      <w:r w:rsidDel="00000000" w:rsidR="00000000" w:rsidRPr="00000000">
        <w:rPr>
          <w:rtl w:val="0"/>
        </w:rPr>
      </w:r>
    </w:p>
    <w:p w:rsidR="00000000" w:rsidDel="00000000" w:rsidP="00000000" w:rsidRDefault="00000000" w:rsidRPr="00000000" w14:paraId="00000031">
      <w:pPr>
        <w:spacing w:after="240" w:before="240" w:line="240" w:lineRule="auto"/>
        <w:rPr>
          <w:rFonts w:ascii="Lato Light" w:cs="Lato Light" w:eastAsia="Lato Light" w:hAnsi="Lato Light"/>
          <w:sz w:val="22"/>
          <w:szCs w:val="22"/>
        </w:rPr>
      </w:pPr>
      <w:r w:rsidDel="00000000" w:rsidR="00000000" w:rsidRPr="00000000">
        <w:rPr>
          <w:rtl w:val="0"/>
        </w:rPr>
      </w:r>
    </w:p>
    <w:p w:rsidR="00000000" w:rsidDel="00000000" w:rsidP="00000000" w:rsidRDefault="00000000" w:rsidRPr="00000000" w14:paraId="00000032">
      <w:pPr>
        <w:spacing w:after="240" w:before="240" w:line="240" w:lineRule="auto"/>
        <w:rPr>
          <w:rFonts w:ascii="Lato Light" w:cs="Lato Light" w:eastAsia="Lato Light" w:hAnsi="Lato Light"/>
          <w:sz w:val="22"/>
          <w:szCs w:val="22"/>
        </w:rPr>
      </w:pPr>
      <w:r w:rsidDel="00000000" w:rsidR="00000000" w:rsidRPr="00000000">
        <w:rPr>
          <w:rtl w:val="0"/>
        </w:rPr>
      </w:r>
    </w:p>
    <w:p w:rsidR="00000000" w:rsidDel="00000000" w:rsidP="00000000" w:rsidRDefault="00000000" w:rsidRPr="00000000" w14:paraId="00000033">
      <w:pPr>
        <w:spacing w:after="240" w:before="240" w:line="240" w:lineRule="auto"/>
        <w:rPr>
          <w:rFonts w:ascii="Lato Light" w:cs="Lato Light" w:eastAsia="Lato Light" w:hAnsi="Lato Light"/>
          <w:sz w:val="22"/>
          <w:szCs w:val="22"/>
        </w:rPr>
      </w:pPr>
      <w:r w:rsidDel="00000000" w:rsidR="00000000" w:rsidRPr="00000000">
        <w:rPr>
          <w:rFonts w:ascii="Lato Light" w:cs="Lato Light" w:eastAsia="Lato Light" w:hAnsi="Lato Light"/>
          <w:sz w:val="22"/>
          <w:szCs w:val="22"/>
          <w:rtl w:val="0"/>
        </w:rPr>
        <w:t xml:space="preserve">June 2004- February 2005</w:t>
      </w:r>
    </w:p>
    <w:p w:rsidR="00000000" w:rsidDel="00000000" w:rsidP="00000000" w:rsidRDefault="00000000" w:rsidRPr="00000000" w14:paraId="00000034">
      <w:pPr>
        <w:spacing w:after="240" w:before="240" w:line="120" w:lineRule="auto"/>
        <w:rPr>
          <w:sz w:val="22"/>
          <w:szCs w:val="22"/>
        </w:rPr>
      </w:pPr>
      <w:r w:rsidDel="00000000" w:rsidR="00000000" w:rsidRPr="00000000">
        <w:rPr>
          <w:rFonts w:ascii="Playfair Display" w:cs="Playfair Display" w:eastAsia="Playfair Display" w:hAnsi="Playfair Display"/>
          <w:b w:val="1"/>
          <w:bCs w:val="1"/>
          <w:sz w:val="24"/>
          <w:szCs w:val="24"/>
          <w:rtl w:val="0"/>
        </w:rPr>
        <w:t xml:space="preserve">Atlantic Landscaping, Newport News, VA </w:t>
      </w:r>
      <w:r w:rsidDel="00000000" w:rsidR="00000000" w:rsidRPr="00000000">
        <w:rPr>
          <w:sz w:val="22"/>
          <w:szCs w:val="22"/>
          <w:rtl w:val="0"/>
        </w:rPr>
        <w:t xml:space="preserve">-</w:t>
      </w:r>
      <w:r w:rsidDel="00000000" w:rsidR="00000000" w:rsidRPr="00000000">
        <w:rPr>
          <w:rFonts w:ascii="Playfair Display" w:cs="Playfair Display" w:eastAsia="Playfair Display" w:hAnsi="Playfair Display"/>
          <w:i w:val="1"/>
          <w:iCs w:val="1"/>
          <w:sz w:val="24"/>
          <w:szCs w:val="24"/>
          <w:rtl w:val="0"/>
        </w:rPr>
        <w:t xml:space="preserve">Crew Member,</w:t>
      </w:r>
      <w:r w:rsidDel="00000000" w:rsidR="00000000" w:rsidRPr="00000000">
        <w:rPr>
          <w:sz w:val="22"/>
          <w:szCs w:val="22"/>
          <w:rtl w:val="0"/>
        </w:rPr>
        <w:t xml:space="preserve"> </w:t>
      </w:r>
    </w:p>
    <w:p w:rsidR="00000000" w:rsidDel="00000000" w:rsidP="00000000" w:rsidRDefault="00000000" w:rsidRPr="00000000" w14:paraId="00000035">
      <w:pPr>
        <w:spacing w:after="240" w:before="240" w:line="240" w:lineRule="auto"/>
        <w:rPr>
          <w:sz w:val="22"/>
          <w:szCs w:val="22"/>
        </w:rPr>
      </w:pPr>
      <w:r w:rsidDel="00000000" w:rsidR="00000000" w:rsidRPr="00000000">
        <w:rPr>
          <w:sz w:val="22"/>
          <w:szCs w:val="22"/>
          <w:rtl w:val="0"/>
        </w:rPr>
        <w:t xml:space="preserve">Member of landscaping team providing service to highly visible commercial properties throughout all of eastern Virginia. Established new turf areas, and landscape beds, maintained landscapes with duties such as mowing, aerating and seeding methods, weed eating, various types of pruning techniques, applied mulch, used different weed control methods, installed french drains performed preventive maintenance on equipment and vehicles used, ensured safety on all jobs, Experience gained throughout employment provided knowledge and inspiration to starting independent firm.</w:t>
      </w:r>
    </w:p>
    <w:p w:rsidR="00000000" w:rsidDel="00000000" w:rsidP="00000000" w:rsidRDefault="00000000" w:rsidRPr="00000000" w14:paraId="00000036">
      <w:pPr>
        <w:spacing w:after="240" w:before="240" w:line="240" w:lineRule="auto"/>
        <w:rPr>
          <w:rFonts w:ascii="Lato Light" w:cs="Lato Light" w:eastAsia="Lato Light" w:hAnsi="Lato Light"/>
          <w:sz w:val="22"/>
          <w:szCs w:val="22"/>
        </w:rPr>
      </w:pPr>
      <w:r w:rsidDel="00000000" w:rsidR="00000000" w:rsidRPr="00000000">
        <w:rPr>
          <w:rFonts w:ascii="Lato Light" w:cs="Lato Light" w:eastAsia="Lato Light" w:hAnsi="Lato Light"/>
          <w:sz w:val="22"/>
          <w:szCs w:val="22"/>
          <w:rtl w:val="0"/>
        </w:rPr>
        <w:t xml:space="preserve">June 2003- June 2004</w:t>
      </w:r>
    </w:p>
    <w:p w:rsidR="00000000" w:rsidDel="00000000" w:rsidP="00000000" w:rsidRDefault="00000000" w:rsidRPr="00000000" w14:paraId="00000037">
      <w:pPr>
        <w:spacing w:after="240" w:before="240" w:line="240" w:lineRule="auto"/>
        <w:rPr>
          <w:sz w:val="22"/>
          <w:szCs w:val="22"/>
        </w:rPr>
      </w:pPr>
      <w:r w:rsidDel="00000000" w:rsidR="00000000" w:rsidRPr="00000000">
        <w:rPr>
          <w:rFonts w:ascii="Playfair Display" w:cs="Playfair Display" w:eastAsia="Playfair Display" w:hAnsi="Playfair Display"/>
          <w:b w:val="1"/>
          <w:bCs w:val="1"/>
          <w:sz w:val="24"/>
          <w:szCs w:val="24"/>
          <w:rtl w:val="0"/>
        </w:rPr>
        <w:t xml:space="preserve">ForeverGreen Lawn Care, Hampton, VA-</w:t>
      </w:r>
      <w:r w:rsidDel="00000000" w:rsidR="00000000" w:rsidRPr="00000000">
        <w:rPr>
          <w:rFonts w:ascii="Playfair Display" w:cs="Playfair Display" w:eastAsia="Playfair Display" w:hAnsi="Playfair Display"/>
          <w:i w:val="1"/>
          <w:iCs w:val="1"/>
          <w:sz w:val="24"/>
          <w:szCs w:val="24"/>
          <w:rtl w:val="0"/>
        </w:rPr>
        <w:t xml:space="preserve">Crew Supervisor,</w:t>
      </w:r>
      <w:r w:rsidDel="00000000" w:rsidR="00000000" w:rsidRPr="00000000">
        <w:rPr>
          <w:sz w:val="22"/>
          <w:szCs w:val="22"/>
          <w:rtl w:val="0"/>
        </w:rPr>
        <w:t xml:space="preserve"> </w:t>
      </w:r>
    </w:p>
    <w:p w:rsidR="00000000" w:rsidDel="00000000" w:rsidP="00000000" w:rsidRDefault="00000000" w:rsidRPr="00000000" w14:paraId="00000038">
      <w:pPr>
        <w:spacing w:after="240" w:before="240" w:line="240" w:lineRule="auto"/>
        <w:rPr>
          <w:sz w:val="22"/>
          <w:szCs w:val="22"/>
        </w:rPr>
      </w:pPr>
      <w:r w:rsidDel="00000000" w:rsidR="00000000" w:rsidRPr="00000000">
        <w:rPr>
          <w:sz w:val="22"/>
          <w:szCs w:val="22"/>
          <w:rtl w:val="0"/>
        </w:rPr>
        <w:t xml:space="preserve">Oversaw the day-to-day operations of three person crew, ensured the safety of employees supervised, coordinated schedule and route for maintaining a 15-20 property per day customer base. Provided a base line understanding of the requirements of supervision in the landscaping business. Performed administrative work such as processing billing information, work orders and time sheet, requesting supplies before they run out.</w:t>
      </w:r>
    </w:p>
    <w:p w:rsidR="00000000" w:rsidDel="00000000" w:rsidP="00000000" w:rsidRDefault="00000000" w:rsidRPr="00000000" w14:paraId="00000039">
      <w:pPr>
        <w:spacing w:after="240" w:before="240" w:line="240" w:lineRule="auto"/>
        <w:rPr>
          <w:rFonts w:ascii="Lato Light" w:cs="Lato Light" w:eastAsia="Lato Light" w:hAnsi="Lato Light"/>
          <w:sz w:val="22"/>
          <w:szCs w:val="22"/>
        </w:rPr>
      </w:pPr>
      <w:r w:rsidDel="00000000" w:rsidR="00000000" w:rsidRPr="00000000">
        <w:rPr>
          <w:rFonts w:ascii="Lato Light" w:cs="Lato Light" w:eastAsia="Lato Light" w:hAnsi="Lato Light"/>
          <w:sz w:val="22"/>
          <w:szCs w:val="22"/>
          <w:rtl w:val="0"/>
        </w:rPr>
        <w:t xml:space="preserve">July 2000- June 2003</w:t>
      </w:r>
    </w:p>
    <w:p w:rsidR="00000000" w:rsidDel="00000000" w:rsidP="00000000" w:rsidRDefault="00000000" w:rsidRPr="00000000" w14:paraId="0000003A">
      <w:pPr>
        <w:spacing w:after="240" w:before="240" w:line="240" w:lineRule="auto"/>
        <w:rPr>
          <w:sz w:val="22"/>
          <w:szCs w:val="22"/>
        </w:rPr>
      </w:pPr>
      <w:r w:rsidDel="00000000" w:rsidR="00000000" w:rsidRPr="00000000">
        <w:rPr>
          <w:rFonts w:ascii="Playfair Display" w:cs="Playfair Display" w:eastAsia="Playfair Display" w:hAnsi="Playfair Display"/>
          <w:b w:val="1"/>
          <w:bCs w:val="1"/>
          <w:sz w:val="24"/>
          <w:szCs w:val="24"/>
          <w:rtl w:val="0"/>
        </w:rPr>
        <w:t xml:space="preserve">Summit Golf Club, Cannon Falls, MN</w:t>
      </w:r>
      <w:r w:rsidDel="00000000" w:rsidR="00000000" w:rsidRPr="00000000">
        <w:rPr>
          <w:sz w:val="22"/>
          <w:szCs w:val="22"/>
          <w:rtl w:val="0"/>
        </w:rPr>
        <w:t xml:space="preserve">-</w:t>
      </w:r>
      <w:r w:rsidDel="00000000" w:rsidR="00000000" w:rsidRPr="00000000">
        <w:rPr>
          <w:rFonts w:ascii="Playfair Display" w:cs="Playfair Display" w:eastAsia="Playfair Display" w:hAnsi="Playfair Display"/>
          <w:i w:val="1"/>
          <w:iCs w:val="1"/>
          <w:sz w:val="24"/>
          <w:szCs w:val="24"/>
          <w:rtl w:val="0"/>
        </w:rPr>
        <w:t xml:space="preserve">Second Assistant Superintendent</w:t>
      </w:r>
      <w:r w:rsidDel="00000000" w:rsidR="00000000" w:rsidRPr="00000000">
        <w:rPr>
          <w:sz w:val="22"/>
          <w:szCs w:val="22"/>
          <w:rtl w:val="0"/>
        </w:rPr>
        <w:t xml:space="preserve"> </w:t>
      </w:r>
    </w:p>
    <w:p w:rsidR="00000000" w:rsidDel="00000000" w:rsidP="00000000" w:rsidRDefault="00000000" w:rsidRPr="00000000" w14:paraId="0000003B">
      <w:pPr>
        <w:spacing w:after="240" w:before="240" w:line="240" w:lineRule="auto"/>
        <w:rPr>
          <w:sz w:val="22"/>
          <w:szCs w:val="22"/>
        </w:rPr>
      </w:pPr>
      <w:r w:rsidDel="00000000" w:rsidR="00000000" w:rsidRPr="00000000">
        <w:rPr>
          <w:sz w:val="22"/>
          <w:szCs w:val="22"/>
          <w:rtl w:val="0"/>
        </w:rPr>
        <w:t xml:space="preserve">Oversaw the operation of the cutting crew and the watering crew, and the day-to-day maintenance on a 27-hole course, with L-93 Bent grass tees, fairways and greens, with a Tall Fescue and Bluegrass mix rough. Designed, Prepared and installed areas for new landscape shrubs, seed and sod, repaired irrigation leaks and also installed new irrigation zones, wired satellite boxes, installed cart paths, Inspected equipment before and after use. Trained personnel Assisted in ensuring safety of employees and private property. During this time, I started practicing IPM (Integrated Pest Management) identifying turf pest and diseases(reported findings to Spray Tech)assisted in fertilizing, operated heavy equipment such as farm tractor with trailer, bobcat and different types of snow removal equipment.</w:t>
      </w:r>
    </w:p>
    <w:p w:rsidR="00000000" w:rsidDel="00000000" w:rsidP="00000000" w:rsidRDefault="00000000" w:rsidRPr="00000000" w14:paraId="0000003C">
      <w:pPr>
        <w:spacing w:after="240" w:before="0" w:line="120" w:lineRule="auto"/>
        <w:rPr>
          <w:rFonts w:ascii="Lato Light" w:cs="Lato Light" w:eastAsia="Lato Light" w:hAnsi="Lato Light"/>
          <w:sz w:val="22"/>
          <w:szCs w:val="22"/>
        </w:rPr>
      </w:pPr>
      <w:r w:rsidDel="00000000" w:rsidR="00000000" w:rsidRPr="00000000">
        <w:rPr>
          <w:rFonts w:ascii="Lato Light" w:cs="Lato Light" w:eastAsia="Lato Light" w:hAnsi="Lato Light"/>
          <w:sz w:val="22"/>
          <w:szCs w:val="22"/>
          <w:rtl w:val="0"/>
        </w:rPr>
        <w:t xml:space="preserve">June 1998- July 2000</w:t>
      </w:r>
    </w:p>
    <w:p w:rsidR="00000000" w:rsidDel="00000000" w:rsidP="00000000" w:rsidRDefault="00000000" w:rsidRPr="00000000" w14:paraId="0000003D">
      <w:pPr>
        <w:spacing w:after="240" w:before="240" w:line="240" w:lineRule="auto"/>
        <w:rPr>
          <w:sz w:val="22"/>
          <w:szCs w:val="22"/>
        </w:rPr>
      </w:pPr>
      <w:r w:rsidDel="00000000" w:rsidR="00000000" w:rsidRPr="00000000">
        <w:rPr>
          <w:rFonts w:ascii="Playfair Display" w:cs="Playfair Display" w:eastAsia="Playfair Display" w:hAnsi="Playfair Display"/>
          <w:b w:val="1"/>
          <w:bCs w:val="1"/>
          <w:sz w:val="24"/>
          <w:szCs w:val="24"/>
          <w:rtl w:val="0"/>
        </w:rPr>
        <w:t xml:space="preserve">Mississippi Dunes Golf Links, Cottage Grove, MN</w:t>
      </w:r>
      <w:r w:rsidDel="00000000" w:rsidR="00000000" w:rsidRPr="00000000">
        <w:rPr>
          <w:sz w:val="22"/>
          <w:szCs w:val="22"/>
          <w:rtl w:val="0"/>
        </w:rPr>
        <w:t xml:space="preserve">-</w:t>
      </w:r>
      <w:r w:rsidDel="00000000" w:rsidR="00000000" w:rsidRPr="00000000">
        <w:rPr>
          <w:rFonts w:ascii="Playfair Display" w:cs="Playfair Display" w:eastAsia="Playfair Display" w:hAnsi="Playfair Display"/>
          <w:i w:val="1"/>
          <w:iCs w:val="1"/>
          <w:sz w:val="24"/>
          <w:szCs w:val="24"/>
          <w:rtl w:val="0"/>
        </w:rPr>
        <w:t xml:space="preserve">Maintenance Crew Member,</w:t>
      </w:r>
      <w:r w:rsidDel="00000000" w:rsidR="00000000" w:rsidRPr="00000000">
        <w:rPr>
          <w:sz w:val="22"/>
          <w:szCs w:val="22"/>
          <w:rtl w:val="0"/>
        </w:rPr>
        <w:t xml:space="preserve"> </w:t>
      </w:r>
    </w:p>
    <w:p w:rsidR="00000000" w:rsidDel="00000000" w:rsidP="00000000" w:rsidRDefault="00000000" w:rsidRPr="00000000" w14:paraId="0000003E">
      <w:pPr>
        <w:spacing w:after="240" w:before="240" w:line="240" w:lineRule="auto"/>
        <w:rPr>
          <w:sz w:val="22"/>
          <w:szCs w:val="22"/>
        </w:rPr>
      </w:pPr>
      <w:r w:rsidDel="00000000" w:rsidR="00000000" w:rsidRPr="00000000">
        <w:rPr>
          <w:sz w:val="22"/>
          <w:szCs w:val="22"/>
          <w:rtl w:val="0"/>
        </w:rPr>
        <w:t xml:space="preserve">assisted in the day to day setup of an 18hole links style course with L-93 Bent grass tees, fairways, and greens, with a Tall Fescue and Bluegrass mix rough. Assisted in preparing for sod and seed, aeration, fertilized, installed and repaired irrigation.</w:t>
      </w:r>
    </w:p>
    <w:p w:rsidR="00000000" w:rsidDel="00000000" w:rsidP="00000000" w:rsidRDefault="00000000" w:rsidRPr="00000000" w14:paraId="0000003F">
      <w:pPr>
        <w:spacing w:after="240" w:before="240" w:line="240" w:lineRule="auto"/>
        <w:rPr>
          <w:sz w:val="22"/>
          <w:szCs w:val="22"/>
        </w:rPr>
      </w:pPr>
      <w:r w:rsidDel="00000000" w:rsidR="00000000" w:rsidRPr="00000000">
        <w:rPr>
          <w:rtl w:val="0"/>
        </w:rPr>
      </w:r>
    </w:p>
    <w:p w:rsidR="00000000" w:rsidDel="00000000" w:rsidP="00000000" w:rsidRDefault="00000000" w:rsidRPr="00000000" w14:paraId="00000040">
      <w:pPr>
        <w:pStyle w:val="Heading3"/>
        <w:pageBreakBefore w:val="0"/>
        <w:pBdr>
          <w:top w:space="0" w:sz="0" w:val="nil"/>
          <w:left w:space="0" w:sz="0" w:val="nil"/>
          <w:bottom w:space="0" w:sz="0" w:val="nil"/>
          <w:right w:space="0" w:sz="0" w:val="nil"/>
          <w:between w:space="0" w:sz="0" w:val="nil"/>
        </w:pBdr>
        <w:shd w:fill="auto" w:val="clear"/>
        <w:rPr>
          <w:b w:val="0"/>
          <w:bCs w:val="0"/>
          <w:i w:val="1"/>
          <w:iCs w:val="1"/>
        </w:rPr>
      </w:pPr>
      <w:bookmarkStart w:colFirst="0" w:colLast="0" w:name="_dy9xz9nvrpdq" w:id="10"/>
      <w:bookmarkEnd w:id="10"/>
      <w:r w:rsidDel="00000000" w:rsidR="00000000" w:rsidRPr="00000000">
        <w:rPr>
          <w:rtl w:val="0"/>
        </w:rPr>
      </w:r>
    </w:p>
    <w:p w:rsidR="00000000" w:rsidDel="00000000" w:rsidP="00000000" w:rsidRDefault="00000000" w:rsidRPr="00000000" w14:paraId="00000041">
      <w:pPr>
        <w:pStyle w:val="Heading3"/>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6c0cackxnmli" w:id="11"/>
      <w:bookmarkEnd w:id="11"/>
      <w:r w:rsidDel="00000000" w:rsidR="00000000" w:rsidRPr="00000000">
        <w:rPr>
          <w:rtl w:val="0"/>
        </w:rPr>
      </w:r>
    </w:p>
    <w:p w:rsidR="00000000" w:rsidDel="00000000" w:rsidP="00000000" w:rsidRDefault="00000000" w:rsidRPr="00000000" w14:paraId="00000042">
      <w:pPr>
        <w:pStyle w:val="Heading3"/>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caq5d2tgvoab" w:id="12"/>
      <w:bookmarkEnd w:id="12"/>
      <w:r w:rsidDel="00000000" w:rsidR="00000000" w:rsidRPr="00000000">
        <w:rPr>
          <w:rtl w:val="0"/>
        </w:rPr>
      </w:r>
    </w:p>
    <w:p w:rsidR="00000000" w:rsidDel="00000000" w:rsidP="00000000" w:rsidRDefault="00000000" w:rsidRPr="00000000" w14:paraId="00000043">
      <w:pPr>
        <w:pStyle w:val="Heading3"/>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qumu4qd03tr5" w:id="13"/>
      <w:bookmarkEnd w:id="13"/>
      <w:r w:rsidDel="00000000" w:rsidR="00000000" w:rsidRPr="00000000">
        <w:rPr>
          <w:rtl w:val="0"/>
        </w:rPr>
      </w:r>
    </w:p>
    <w:p w:rsidR="00000000" w:rsidDel="00000000" w:rsidP="00000000" w:rsidRDefault="00000000" w:rsidRPr="00000000" w14:paraId="00000044">
      <w:pPr>
        <w:pStyle w:val="Heading3"/>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7gyuthcn3f25" w:id="14"/>
      <w:bookmarkEnd w:id="14"/>
      <w:r w:rsidDel="00000000" w:rsidR="00000000" w:rsidRPr="00000000">
        <w:rPr>
          <w:color w:val="000000"/>
          <w:sz w:val="28"/>
          <w:szCs w:val="28"/>
          <w:rtl w:val="0"/>
        </w:rPr>
        <w:t xml:space="preserve">Skills</w:t>
      </w:r>
      <w:r w:rsidDel="00000000" w:rsidR="00000000" w:rsidRPr="00000000">
        <w:rPr>
          <w:rtl w:val="0"/>
        </w:rPr>
      </w:r>
    </w:p>
    <w:p w:rsidR="00000000" w:rsidDel="00000000" w:rsidP="00000000" w:rsidRDefault="00000000" w:rsidRPr="00000000" w14:paraId="00000045">
      <w:pPr>
        <w:pStyle w:val="Heading3"/>
        <w:pageBreakBefore w:val="0"/>
        <w:pBdr>
          <w:top w:space="0" w:sz="0" w:val="nil"/>
          <w:left w:space="0" w:sz="0" w:val="nil"/>
          <w:bottom w:space="0" w:sz="0" w:val="nil"/>
          <w:right w:space="0" w:sz="0" w:val="nil"/>
          <w:between w:space="0" w:sz="0" w:val="nil"/>
        </w:pBdr>
        <w:shd w:fill="auto" w:val="clear"/>
        <w:rPr>
          <w:rFonts w:ascii="Lato" w:cs="Lato" w:eastAsia="Lato" w:hAnsi="Lato"/>
          <w:b w:val="0"/>
          <w:bCs w:val="0"/>
          <w:color w:val="000000"/>
          <w:sz w:val="24"/>
          <w:szCs w:val="24"/>
        </w:rPr>
      </w:pPr>
      <w:bookmarkStart w:colFirst="0" w:colLast="0" w:name="_30cjvyucnnr1" w:id="15"/>
      <w:bookmarkEnd w:id="15"/>
      <w:r w:rsidDel="00000000" w:rsidR="00000000" w:rsidRPr="00000000">
        <w:rPr>
          <w:rFonts w:ascii="Lato" w:cs="Lato" w:eastAsia="Lato" w:hAnsi="Lato"/>
          <w:b w:val="0"/>
          <w:bCs w:val="0"/>
          <w:color w:val="000000"/>
          <w:sz w:val="24"/>
          <w:szCs w:val="24"/>
          <w:rtl w:val="0"/>
        </w:rPr>
        <w:t xml:space="preserve"> Facilities &amp; Campus Operations Management; Capital Planning &amp; Lifecycle Management; Preventive Maintenance Programs; HVAC, Electrical &amp; Building Systems Oversight; Construction &amp; Renovation Management; Vendor &amp; Contract Negotiation; Budget Development &amp; Financial Stewardship; Risk Management &amp; Emergency Preparedness; Regulatory Compliance (OSHA, ADA, Fire/Life Safety, EPA)</w:t>
      </w:r>
      <w:r w:rsidDel="00000000" w:rsidR="00000000" w:rsidRPr="00000000">
        <w:rPr>
          <w:rFonts w:ascii="Lato" w:cs="Lato" w:eastAsia="Lato" w:hAnsi="Lato"/>
          <w:b w:val="0"/>
          <w:bCs w:val="0"/>
          <w:sz w:val="24"/>
          <w:szCs w:val="24"/>
          <w:rtl w:val="0"/>
        </w:rPr>
        <w:t xml:space="preserve"> </w:t>
      </w:r>
      <w:r w:rsidDel="00000000" w:rsidR="00000000" w:rsidRPr="00000000">
        <w:rPr>
          <w:rFonts w:ascii="Lato" w:cs="Lato" w:eastAsia="Lato" w:hAnsi="Lato"/>
          <w:b w:val="0"/>
          <w:bCs w:val="0"/>
          <w:color w:val="000000"/>
          <w:sz w:val="24"/>
          <w:szCs w:val="24"/>
          <w:rtl w:val="0"/>
        </w:rPr>
        <w:t xml:space="preserve">Transportation &amp; Fleet Operations; DOT Compliance; Route Planning &amp; Optimization; Fleet Acquisition, Maintenance &amp; Lifecycle Planning; Driver Training &amp; Safety ProgramsGrounds, Turf &amp; Landscape Management; University &amp; Private Campus Grounds Operations; Athletic Field Construction &amp; Maintenance; Golf Course Turf &amp; Agronomic Management; Arboriculture &amp; Tree Risk Assessment; Irrigation Systems &amp; Water Management; Snow &amp; Ice OperationsLeadership &amp; Workforce Development; Union &amp; Non-Union Staff Management; Recruiting, Training &amp; Retention; Performance Management; Succession Planning; Safety Program Leadership</w:t>
      </w:r>
      <w:r w:rsidDel="00000000" w:rsidR="00000000" w:rsidRPr="00000000">
        <w:rPr>
          <w:rFonts w:ascii="Lato" w:cs="Lato" w:eastAsia="Lato" w:hAnsi="Lato"/>
          <w:b w:val="0"/>
          <w:bCs w:val="0"/>
          <w:sz w:val="24"/>
          <w:szCs w:val="24"/>
          <w:rtl w:val="0"/>
        </w:rPr>
        <w:t xml:space="preserve"> </w:t>
      </w:r>
      <w:r w:rsidDel="00000000" w:rsidR="00000000" w:rsidRPr="00000000">
        <w:rPr>
          <w:rFonts w:ascii="Lato" w:cs="Lato" w:eastAsia="Lato" w:hAnsi="Lato"/>
          <w:b w:val="0"/>
          <w:bCs w:val="0"/>
          <w:color w:val="000000"/>
          <w:sz w:val="24"/>
          <w:szCs w:val="24"/>
          <w:rtl w:val="0"/>
        </w:rPr>
        <w:t xml:space="preserve">Financial &amp; Operational Management; Multi-Department Budget Oversight; Cost Control &amp; Procurement; Labor Forecasting; Job Costing &amp; Operational KPIs; Capital Equipment Planning</w:t>
      </w:r>
      <w:r w:rsidDel="00000000" w:rsidR="00000000" w:rsidRPr="00000000">
        <w:rPr>
          <w:rFonts w:ascii="Lato" w:cs="Lato" w:eastAsia="Lato" w:hAnsi="Lato"/>
          <w:b w:val="0"/>
          <w:bCs w:val="0"/>
          <w:sz w:val="24"/>
          <w:szCs w:val="24"/>
          <w:rtl w:val="0"/>
        </w:rPr>
        <w:t xml:space="preserve"> </w:t>
      </w:r>
      <w:r w:rsidDel="00000000" w:rsidR="00000000" w:rsidRPr="00000000">
        <w:rPr>
          <w:rFonts w:ascii="Lato" w:cs="Lato" w:eastAsia="Lato" w:hAnsi="Lato"/>
          <w:b w:val="0"/>
          <w:bCs w:val="0"/>
          <w:color w:val="000000"/>
          <w:sz w:val="24"/>
          <w:szCs w:val="24"/>
          <w:rtl w:val="0"/>
        </w:rPr>
        <w:t xml:space="preserve">Sustainability &amp; Environmental Stewardship; Integrated Pest Management (IPM); Water Conservation; Energy Efficiency Initiatives; Environmental Compliance</w:t>
      </w:r>
      <w:r w:rsidDel="00000000" w:rsidR="00000000" w:rsidRPr="00000000">
        <w:rPr>
          <w:rFonts w:ascii="Lato" w:cs="Lato" w:eastAsia="Lato" w:hAnsi="Lato"/>
          <w:b w:val="0"/>
          <w:bCs w:val="0"/>
          <w:sz w:val="24"/>
          <w:szCs w:val="24"/>
          <w:rtl w:val="0"/>
        </w:rPr>
        <w:t xml:space="preserve"> </w:t>
      </w:r>
      <w:r w:rsidDel="00000000" w:rsidR="00000000" w:rsidRPr="00000000">
        <w:rPr>
          <w:rFonts w:ascii="Lato" w:cs="Lato" w:eastAsia="Lato" w:hAnsi="Lato"/>
          <w:b w:val="0"/>
          <w:bCs w:val="0"/>
          <w:color w:val="000000"/>
          <w:sz w:val="24"/>
          <w:szCs w:val="24"/>
          <w:rtl w:val="0"/>
        </w:rPr>
        <w:t xml:space="preserve">Stakeholder &amp; Community Engagement; Collaboration with School Leadership, Faculty &amp; Coaches; Event Planning &amp; Execution; Public-Facing Campus Presentation; Communication with Parents &amp; Community</w:t>
      </w:r>
      <w:r w:rsidDel="00000000" w:rsidR="00000000" w:rsidRPr="00000000">
        <w:rPr>
          <w:rFonts w:ascii="Lato" w:cs="Lato" w:eastAsia="Lato" w:hAnsi="Lato"/>
          <w:b w:val="0"/>
          <w:bCs w:val="0"/>
          <w:sz w:val="24"/>
          <w:szCs w:val="24"/>
          <w:rtl w:val="0"/>
        </w:rPr>
        <w:t xml:space="preserve"> </w:t>
      </w:r>
      <w:r w:rsidDel="00000000" w:rsidR="00000000" w:rsidRPr="00000000">
        <w:rPr>
          <w:rFonts w:ascii="Lato" w:cs="Lato" w:eastAsia="Lato" w:hAnsi="Lato"/>
          <w:b w:val="0"/>
          <w:bCs w:val="0"/>
          <w:color w:val="000000"/>
          <w:sz w:val="24"/>
          <w:szCs w:val="24"/>
          <w:rtl w:val="0"/>
        </w:rPr>
        <w:t xml:space="preserve">Technical &amp; Professional Skills; CMMS &amp; Facilities Management Software; Fleet &amp; Routing Systems; Project Management Tools; Construction Drawings &amp; Specifications</w:t>
      </w:r>
    </w:p>
    <w:p w:rsidR="00000000" w:rsidDel="00000000" w:rsidP="00000000" w:rsidRDefault="00000000" w:rsidRPr="00000000" w14:paraId="00000046">
      <w:pPr>
        <w:rPr>
          <w:rFonts w:ascii="Playfair Display" w:cs="Playfair Display" w:eastAsia="Playfair Display" w:hAnsi="Playfair Display"/>
          <w:b w:val="1"/>
          <w:bCs w:val="1"/>
          <w:sz w:val="24"/>
          <w:szCs w:val="24"/>
        </w:rPr>
      </w:pPr>
      <w:r w:rsidDel="00000000" w:rsidR="00000000" w:rsidRPr="00000000">
        <w:rPr>
          <w:rFonts w:ascii="Playfair Display" w:cs="Playfair Display" w:eastAsia="Playfair Display" w:hAnsi="Playfair Display"/>
          <w:b w:val="1"/>
          <w:bCs w:val="1"/>
          <w:sz w:val="24"/>
          <w:szCs w:val="24"/>
          <w:rtl w:val="0"/>
        </w:rPr>
        <w:t xml:space="preserve">Certifications</w:t>
      </w:r>
      <w:r w:rsidDel="00000000" w:rsidR="00000000" w:rsidRPr="00000000">
        <w:rPr>
          <w:rtl w:val="0"/>
        </w:rPr>
      </w:r>
    </w:p>
    <w:p w:rsidR="00000000" w:rsidDel="00000000" w:rsidP="00000000" w:rsidRDefault="00000000" w:rsidRPr="00000000" w14:paraId="00000047">
      <w:pPr>
        <w:pStyle w:val="Heading1"/>
        <w:pageBreakBefore w:val="0"/>
        <w:pBdr>
          <w:top w:space="0" w:sz="0" w:val="nil"/>
          <w:left w:space="0" w:sz="0" w:val="nil"/>
          <w:bottom w:space="0" w:sz="0" w:val="nil"/>
          <w:right w:space="0" w:sz="0" w:val="nil"/>
          <w:between w:space="0" w:sz="0" w:val="nil"/>
        </w:pBdr>
        <w:shd w:fill="auto" w:val="clear"/>
        <w:ind w:right="-30"/>
        <w:rPr>
          <w:rFonts w:ascii="Arial" w:cs="Arial" w:eastAsia="Arial" w:hAnsi="Arial"/>
          <w:b w:val="0"/>
          <w:bCs w:val="0"/>
          <w:color w:val="000000"/>
          <w:sz w:val="24"/>
          <w:szCs w:val="24"/>
        </w:rPr>
      </w:pPr>
      <w:bookmarkStart w:colFirst="0" w:colLast="0" w:name="_ip7wsay81ocu" w:id="16"/>
      <w:bookmarkEnd w:id="16"/>
      <w:r w:rsidDel="00000000" w:rsidR="00000000" w:rsidRPr="00000000">
        <w:rPr>
          <w:rFonts w:ascii="Arial" w:cs="Arial" w:eastAsia="Arial" w:hAnsi="Arial"/>
          <w:b w:val="0"/>
          <w:bCs w:val="0"/>
          <w:color w:val="000000"/>
          <w:sz w:val="24"/>
          <w:szCs w:val="24"/>
          <w:rtl w:val="0"/>
        </w:rPr>
        <w:t xml:space="preserve">Virginia Commercial Pesticide Applicator in Category 3A and 3B </w:t>
      </w:r>
    </w:p>
    <w:p w:rsidR="00000000" w:rsidDel="00000000" w:rsidP="00000000" w:rsidRDefault="00000000" w:rsidRPr="00000000" w14:paraId="00000048">
      <w:pPr>
        <w:rPr>
          <w:sz w:val="24"/>
          <w:szCs w:val="24"/>
        </w:rPr>
      </w:pPr>
      <w:r w:rsidDel="00000000" w:rsidR="00000000" w:rsidRPr="00000000">
        <w:rPr>
          <w:sz w:val="24"/>
          <w:szCs w:val="24"/>
          <w:rtl w:val="0"/>
        </w:rPr>
        <w:t xml:space="preserve">Low voltage landscape lighting certified </w:t>
      </w:r>
    </w:p>
    <w:p w:rsidR="00000000" w:rsidDel="00000000" w:rsidP="00000000" w:rsidRDefault="00000000" w:rsidRPr="00000000" w14:paraId="00000049">
      <w:pPr>
        <w:rPr>
          <w:sz w:val="24"/>
          <w:szCs w:val="24"/>
        </w:rPr>
      </w:pPr>
      <w:r w:rsidDel="00000000" w:rsidR="00000000" w:rsidRPr="00000000">
        <w:rPr>
          <w:sz w:val="24"/>
          <w:szCs w:val="24"/>
          <w:rtl w:val="0"/>
        </w:rPr>
        <w:t xml:space="preserve">VDOT Intermediate Workzone Certification</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7" w:type="default"/>
      <w:headerReference r:id="rId8" w:type="first"/>
      <w:footerReference r:id="rId9" w:type="first"/>
      <w:pgSz w:h="15840" w:w="12240" w:orient="portrait"/>
      <w:pgMar w:bottom="1080" w:top="1080" w:left="1800" w:right="180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ato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before="0" w:lineRule="auto"/>
      <w:rPr>
        <w:sz w:val="12"/>
        <w:szCs w:val="1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before="400" w:line="480" w:lineRule="auto"/>
      <w:jc w:val="right"/>
      <w:rPr>
        <w:color w:val="f75d5d"/>
      </w:rPr>
    </w:pPr>
    <w:r w:rsidDel="00000000" w:rsidR="00000000" w:rsidRPr="00000000">
      <w:rPr>
        <w:color w:val="f75d5d"/>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lang w:val="en"/>
      </w:rPr>
    </w:rPrDefault>
    <w:pPrDefault>
      <w:pPr>
        <w:spacing w:before="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spacing w:before="320" w:line="240" w:lineRule="auto"/>
      <w:ind w:right="-30"/>
    </w:pPr>
    <w:rPr>
      <w:rFonts w:ascii="Playfair Display" w:cs="Playfair Display" w:eastAsia="Playfair Display" w:hAnsi="Playfair Display"/>
      <w:b w:val="1"/>
      <w:bCs w:val="1"/>
      <w:color w:val="f75d5d"/>
      <w:sz w:val="28"/>
      <w:szCs w:val="28"/>
    </w:rPr>
  </w:style>
  <w:style w:type="paragraph" w:styleId="Heading2">
    <w:name w:val="heading 2"/>
    <w:basedOn w:val="Normal"/>
    <w:next w:val="Normal"/>
    <w:pPr>
      <w:pageBreakBefore w:val="0"/>
      <w:ind w:left="-15" w:right="-30" w:firstLine="0"/>
    </w:pPr>
    <w:rPr>
      <w:color w:val="666666"/>
      <w:sz w:val="18"/>
      <w:szCs w:val="18"/>
    </w:rPr>
  </w:style>
  <w:style w:type="paragraph" w:styleId="Heading3">
    <w:name w:val="heading 3"/>
    <w:basedOn w:val="Normal"/>
    <w:next w:val="Normal"/>
    <w:pPr>
      <w:pageBreakBefore w:val="0"/>
      <w:spacing w:before="0" w:line="240" w:lineRule="auto"/>
      <w:ind w:left="-15" w:right="-30" w:firstLine="0"/>
    </w:pPr>
    <w:rPr>
      <w:rFonts w:ascii="Playfair Display" w:cs="Playfair Display" w:eastAsia="Playfair Display" w:hAnsi="Playfair Display"/>
      <w:b w:val="1"/>
      <w:bCs w:val="1"/>
      <w:color w:val="000000"/>
      <w:sz w:val="22"/>
      <w:szCs w:val="22"/>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after="200" w:before="0" w:line="240" w:lineRule="auto"/>
      <w:ind w:right="-15"/>
    </w:pPr>
    <w:rPr>
      <w:rFonts w:ascii="Playfair Display" w:cs="Playfair Display" w:eastAsia="Playfair Display" w:hAnsi="Playfair Display"/>
      <w:b w:val="1"/>
      <w:bCs w:val="1"/>
      <w:color w:val="000000"/>
      <w:sz w:val="28"/>
      <w:szCs w:val="28"/>
    </w:rPr>
  </w:style>
  <w:style w:type="paragraph" w:styleId="Subtitle">
    <w:name w:val="Subtitle"/>
    <w:basedOn w:val="Normal"/>
    <w:next w:val="Normal"/>
    <w:pPr>
      <w:pageBreakBefore w:val="0"/>
      <w:spacing w:before="0" w:line="276" w:lineRule="auto"/>
      <w:ind w:right="-30"/>
    </w:pPr>
    <w:rPr>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fshnace813@gmail.com"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11" Type="http://schemas.openxmlformats.org/officeDocument/2006/relationships/font" Target="fonts/LatoLight-italic.ttf"/><Relationship Id="rId10" Type="http://schemas.openxmlformats.org/officeDocument/2006/relationships/font" Target="fonts/LatoLight-bold.ttf"/><Relationship Id="rId12" Type="http://schemas.openxmlformats.org/officeDocument/2006/relationships/font" Target="fonts/LatoLight-boldItalic.ttf"/><Relationship Id="rId9" Type="http://schemas.openxmlformats.org/officeDocument/2006/relationships/font" Target="fonts/LatoLight-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